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D537F5" w:rsidRDefault="00CB2C49" w:rsidP="00CB2C49">
      <w:pPr>
        <w:jc w:val="center"/>
        <w:rPr>
          <w:b/>
          <w:sz w:val="24"/>
          <w:szCs w:val="24"/>
          <w:lang w:val="en-US"/>
        </w:rPr>
      </w:pPr>
      <w:r w:rsidRPr="00D537F5">
        <w:rPr>
          <w:b/>
          <w:sz w:val="24"/>
          <w:szCs w:val="24"/>
        </w:rPr>
        <w:t>АННОТАЦИЯ</w:t>
      </w:r>
    </w:p>
    <w:p w:rsidR="00CB2C49" w:rsidRPr="00D537F5" w:rsidRDefault="00CB2C49" w:rsidP="00CB2C49">
      <w:pPr>
        <w:jc w:val="center"/>
        <w:rPr>
          <w:b/>
          <w:sz w:val="24"/>
          <w:szCs w:val="24"/>
        </w:rPr>
      </w:pPr>
      <w:r w:rsidRPr="00D537F5">
        <w:rPr>
          <w:b/>
          <w:sz w:val="24"/>
          <w:szCs w:val="24"/>
        </w:rPr>
        <w:t>Рабочей программы дисциплины</w:t>
      </w:r>
    </w:p>
    <w:p w:rsidR="001C2304" w:rsidRPr="00D537F5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537F5" w:rsidTr="00CB2C49">
        <w:tc>
          <w:tcPr>
            <w:tcW w:w="3261" w:type="dxa"/>
            <w:shd w:val="clear" w:color="auto" w:fill="E7E6E6" w:themeFill="background2"/>
          </w:tcPr>
          <w:p w:rsidR="0075328A" w:rsidRPr="00D537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537F5" w:rsidRDefault="00BD18A9" w:rsidP="002309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Организация и таможенное обеспечение внешнеэкономической деятельности</w:t>
            </w:r>
          </w:p>
        </w:tc>
      </w:tr>
      <w:tr w:rsidR="00A30025" w:rsidRPr="00D537F5" w:rsidTr="00A30025">
        <w:tc>
          <w:tcPr>
            <w:tcW w:w="3261" w:type="dxa"/>
            <w:shd w:val="clear" w:color="auto" w:fill="E7E6E6" w:themeFill="background2"/>
          </w:tcPr>
          <w:p w:rsidR="00A30025" w:rsidRPr="00D537F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537F5" w:rsidRDefault="00A30025" w:rsidP="00A3002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537F5" w:rsidRDefault="00A30025" w:rsidP="002309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Экономика</w:t>
            </w:r>
          </w:p>
        </w:tc>
      </w:tr>
      <w:tr w:rsidR="009B60C5" w:rsidRPr="00D537F5" w:rsidTr="00CB2C49">
        <w:tc>
          <w:tcPr>
            <w:tcW w:w="3261" w:type="dxa"/>
            <w:shd w:val="clear" w:color="auto" w:fill="E7E6E6" w:themeFill="background2"/>
          </w:tcPr>
          <w:p w:rsidR="009B60C5" w:rsidRPr="00D537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537F5" w:rsidRDefault="00E93DF0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230905" w:rsidRPr="00D537F5" w:rsidTr="00CB2C49">
        <w:tc>
          <w:tcPr>
            <w:tcW w:w="3261" w:type="dxa"/>
            <w:shd w:val="clear" w:color="auto" w:fill="E7E6E6" w:themeFill="background2"/>
          </w:tcPr>
          <w:p w:rsidR="00230905" w:rsidRPr="00D537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537F5" w:rsidRDefault="00BD18A9" w:rsidP="009B60C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7</w:t>
            </w:r>
            <w:r w:rsidR="00230905" w:rsidRPr="00D537F5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D537F5">
              <w:rPr>
                <w:sz w:val="24"/>
                <w:szCs w:val="24"/>
              </w:rPr>
              <w:t>з.е</w:t>
            </w:r>
            <w:proofErr w:type="spellEnd"/>
            <w:r w:rsidR="00230905" w:rsidRPr="00D537F5">
              <w:rPr>
                <w:sz w:val="24"/>
                <w:szCs w:val="24"/>
              </w:rPr>
              <w:t>.</w:t>
            </w:r>
          </w:p>
        </w:tc>
      </w:tr>
      <w:tr w:rsidR="009B60C5" w:rsidRPr="00D537F5" w:rsidTr="00CB2C49">
        <w:tc>
          <w:tcPr>
            <w:tcW w:w="3261" w:type="dxa"/>
            <w:shd w:val="clear" w:color="auto" w:fill="E7E6E6" w:themeFill="background2"/>
          </w:tcPr>
          <w:p w:rsidR="009B60C5" w:rsidRPr="00D537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537F5" w:rsidRDefault="00D537F5" w:rsidP="009B60C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Зачет, </w:t>
            </w:r>
            <w:r w:rsidR="00230905" w:rsidRPr="00D537F5">
              <w:rPr>
                <w:sz w:val="24"/>
                <w:szCs w:val="24"/>
              </w:rPr>
              <w:t>Экзамен</w:t>
            </w:r>
            <w:r w:rsidR="00CB2C49" w:rsidRPr="00D537F5">
              <w:rPr>
                <w:sz w:val="24"/>
                <w:szCs w:val="24"/>
              </w:rPr>
              <w:t xml:space="preserve"> </w:t>
            </w:r>
          </w:p>
        </w:tc>
      </w:tr>
      <w:tr w:rsidR="00CB2C49" w:rsidRPr="00D537F5" w:rsidTr="00CB2C49">
        <w:tc>
          <w:tcPr>
            <w:tcW w:w="3261" w:type="dxa"/>
            <w:shd w:val="clear" w:color="auto" w:fill="E7E6E6" w:themeFill="background2"/>
          </w:tcPr>
          <w:p w:rsidR="00CB2C49" w:rsidRPr="00D537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537F5" w:rsidRDefault="009E5CFE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Мировой экономики и </w:t>
            </w:r>
            <w:r w:rsidR="000C3F4E" w:rsidRPr="00D537F5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CB2C49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7F5" w:rsidRDefault="00CB2C49" w:rsidP="006F6A53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Крат</w:t>
            </w:r>
            <w:r w:rsidR="006F6A53" w:rsidRPr="00D537F5">
              <w:rPr>
                <w:b/>
                <w:i/>
                <w:sz w:val="24"/>
                <w:szCs w:val="24"/>
              </w:rPr>
              <w:t>к</w:t>
            </w:r>
            <w:r w:rsidRPr="00D537F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1C23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Раздел 1. Организация и техника внешнеэкономических операций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Тема 2. </w:t>
            </w:r>
            <w:r w:rsidR="00141DEB" w:rsidRPr="00D537F5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D537F5" w:rsidTr="00CB2C49">
        <w:tc>
          <w:tcPr>
            <w:tcW w:w="10490" w:type="dxa"/>
            <w:gridSpan w:val="3"/>
          </w:tcPr>
          <w:p w:rsidR="00141DEB" w:rsidRPr="00D537F5" w:rsidRDefault="00141DEB" w:rsidP="00C62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3.</w:t>
            </w:r>
            <w:r w:rsidR="00D537F5">
              <w:rPr>
                <w:sz w:val="24"/>
                <w:szCs w:val="24"/>
              </w:rPr>
              <w:t xml:space="preserve"> </w:t>
            </w:r>
            <w:r w:rsidRPr="00D537F5">
              <w:rPr>
                <w:sz w:val="24"/>
                <w:szCs w:val="24"/>
              </w:rPr>
              <w:t>Экономическое обоснование решений на основе показателей эффективности внешнеэкономической  деятельности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1C23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Раздел 2. Таможенное обеспечение внешнеэкономической деятельности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Тема 1. Таможенный союз </w:t>
            </w:r>
            <w:proofErr w:type="spellStart"/>
            <w:r w:rsidRPr="00D537F5">
              <w:rPr>
                <w:sz w:val="24"/>
                <w:szCs w:val="24"/>
              </w:rPr>
              <w:t>ЕврАзЭС</w:t>
            </w:r>
            <w:proofErr w:type="spellEnd"/>
            <w:r w:rsidRPr="00D537F5">
              <w:rPr>
                <w:sz w:val="24"/>
                <w:szCs w:val="24"/>
              </w:rPr>
              <w:t xml:space="preserve"> / Формирование ЕЭП и Евразийского экономического союза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2. Таможенное оформление товаров и транспортных средств / Таможенные процедуры.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3. Таможенная стоимость товаров и методы её определения в условиях ЕАЭС.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Таможенные платежи.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553FA" w:rsidRPr="00D537F5" w:rsidTr="00CB2C49">
        <w:tc>
          <w:tcPr>
            <w:tcW w:w="10490" w:type="dxa"/>
            <w:gridSpan w:val="3"/>
          </w:tcPr>
          <w:p w:rsidR="009553FA" w:rsidRPr="00D537F5" w:rsidRDefault="009553FA" w:rsidP="009553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>Дегтярева, О. И. Управление внешнеэкономической деятельностью в РФ в условиях интеграции в рамках ЕАЭС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учебное пособие / О. И. Дегтярева, Е. С. </w:t>
            </w:r>
            <w:proofErr w:type="spellStart"/>
            <w:r w:rsidRPr="00D537F5">
              <w:t>Ратушняк</w:t>
            </w:r>
            <w:proofErr w:type="spellEnd"/>
            <w:r w:rsidRPr="00D537F5">
              <w:t>, А. В. Шевелева ; под ред. О. И. Дегтяревой. - Москва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Магистр: ИНФРА-М, 2018. - 368 с. </w:t>
            </w:r>
            <w:hyperlink r:id="rId9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/go.php?id=973612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proofErr w:type="spellStart"/>
            <w:r w:rsidRPr="00D537F5">
              <w:t>Прокушев</w:t>
            </w:r>
            <w:proofErr w:type="spellEnd"/>
            <w:r w:rsidRPr="00D537F5">
              <w:t>, Е. Ф. Внешнеэкономическая деятельность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учебник и практикум для прикладного </w:t>
            </w:r>
            <w:proofErr w:type="spellStart"/>
            <w:r w:rsidRPr="00D537F5">
              <w:t>бакалавриата</w:t>
            </w:r>
            <w:proofErr w:type="spellEnd"/>
            <w:r w:rsidRPr="00D537F5">
              <w:t xml:space="preserve"> : для студентов вузов, обучающихся по экономическим направлениям / Е. Ф. </w:t>
            </w:r>
            <w:proofErr w:type="spellStart"/>
            <w:r w:rsidRPr="00D537F5">
              <w:t>Прокушев</w:t>
            </w:r>
            <w:proofErr w:type="spellEnd"/>
            <w:r w:rsidRPr="00D537F5">
              <w:t xml:space="preserve">, А. А. Костин ; под ред. Е. Ф. </w:t>
            </w:r>
            <w:proofErr w:type="spellStart"/>
            <w:r w:rsidRPr="00D537F5">
              <w:t>Прокушева</w:t>
            </w:r>
            <w:proofErr w:type="spellEnd"/>
            <w:r w:rsidRPr="00D537F5">
              <w:t xml:space="preserve">. - 10-е изд., </w:t>
            </w:r>
            <w:proofErr w:type="spellStart"/>
            <w:r w:rsidRPr="00D537F5">
              <w:t>перераб</w:t>
            </w:r>
            <w:proofErr w:type="spellEnd"/>
            <w:r w:rsidRPr="00D537F5">
              <w:t xml:space="preserve">. и доп. - Москва : </w:t>
            </w:r>
            <w:proofErr w:type="spellStart"/>
            <w:r w:rsidRPr="00D537F5">
              <w:t>Юрайт</w:t>
            </w:r>
            <w:proofErr w:type="spellEnd"/>
            <w:r w:rsidRPr="00D537F5">
              <w:t xml:space="preserve">, 2018. - 450 с. </w:t>
            </w:r>
            <w:hyperlink r:id="rId10" w:history="1">
              <w:r w:rsidRPr="00D537F5">
                <w:rPr>
                  <w:rStyle w:val="aff2"/>
                </w:rPr>
                <w:t>http://www.biblio-online.ru/book/41AAE9BF-B0E1-49BC-9D1A-6773E6F693BB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proofErr w:type="spellStart"/>
            <w:r w:rsidRPr="00D537F5">
              <w:t>Свинухов</w:t>
            </w:r>
            <w:proofErr w:type="spellEnd"/>
            <w:r w:rsidRPr="00D537F5">
              <w:t>, В. Г. Таможенное право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учебник / В. Г. </w:t>
            </w:r>
            <w:proofErr w:type="spellStart"/>
            <w:r w:rsidRPr="00D537F5">
              <w:t>Свинухов</w:t>
            </w:r>
            <w:proofErr w:type="spellEnd"/>
            <w:r w:rsidRPr="00D537F5">
              <w:t>, С. В. Сенотрусова. - Москва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Магистр: ИНФРА-М, 2015. - 368 с. </w:t>
            </w:r>
            <w:hyperlink r:id="rId11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/go.php?id=508766</w:t>
              </w:r>
            </w:hyperlink>
            <w:r w:rsidRPr="00D537F5">
              <w:t xml:space="preserve"> </w:t>
            </w:r>
          </w:p>
          <w:p w:rsidR="009553FA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>Старикова, О. Г. Основы таможенного дела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[учебник] / О. Г. Старикова. - Санкт-Петербург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Интермедия, 2014. </w:t>
            </w:r>
            <w:hyperlink r:id="rId12" w:history="1">
              <w:r w:rsidRPr="00D537F5">
                <w:rPr>
                  <w:rStyle w:val="aff2"/>
                </w:rPr>
                <w:t>http://lib.usue.ru/resource/limit/ump/14/738c.pdf</w:t>
              </w:r>
            </w:hyperlink>
            <w:r w:rsidRPr="00D537F5">
              <w:t xml:space="preserve">  1экз. </w:t>
            </w:r>
          </w:p>
          <w:p w:rsidR="009E5CFE" w:rsidRPr="00211789" w:rsidRDefault="009E5CFE" w:rsidP="009E5CFE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  <w:rPr>
                <w:color w:val="000000"/>
              </w:rPr>
            </w:pPr>
            <w:r w:rsidRPr="00211789">
              <w:rPr>
                <w:color w:val="000000"/>
                <w:shd w:val="clear" w:color="auto" w:fill="FFFFFF"/>
              </w:rPr>
              <w:t xml:space="preserve">Международные коммерческие операции: теория и практика [Текст] : учебное пособие / [В. В. </w:t>
            </w:r>
            <w:proofErr w:type="spellStart"/>
            <w:r w:rsidRPr="00211789">
              <w:rPr>
                <w:color w:val="000000"/>
                <w:shd w:val="clear" w:color="auto" w:fill="FFFFFF"/>
              </w:rPr>
              <w:t>Вязовская</w:t>
            </w:r>
            <w:proofErr w:type="spellEnd"/>
            <w:r w:rsidRPr="00211789">
              <w:rPr>
                <w:color w:val="000000"/>
                <w:shd w:val="clear" w:color="auto" w:fill="FFFFFF"/>
              </w:rPr>
              <w:t xml:space="preserve"> [и др.] ; М-во науки и </w:t>
            </w:r>
            <w:proofErr w:type="spellStart"/>
            <w:r w:rsidRPr="00211789">
              <w:rPr>
                <w:color w:val="000000"/>
                <w:shd w:val="clear" w:color="auto" w:fill="FFFFFF"/>
              </w:rPr>
              <w:t>высш</w:t>
            </w:r>
            <w:proofErr w:type="spellEnd"/>
            <w:r w:rsidRPr="00211789">
              <w:rPr>
                <w:color w:val="000000"/>
                <w:shd w:val="clear" w:color="auto" w:fill="FFFFFF"/>
              </w:rPr>
              <w:t>. образования</w:t>
            </w:r>
            <w:proofErr w:type="gramStart"/>
            <w:r w:rsidRPr="00211789">
              <w:rPr>
                <w:color w:val="000000"/>
                <w:shd w:val="clear" w:color="auto" w:fill="FFFFFF"/>
              </w:rPr>
              <w:t xml:space="preserve"> Р</w:t>
            </w:r>
            <w:proofErr w:type="gramEnd"/>
            <w:r w:rsidRPr="00211789">
              <w:rPr>
                <w:color w:val="000000"/>
                <w:shd w:val="clear" w:color="auto" w:fill="FFFFFF"/>
              </w:rPr>
              <w:t>ос. Федерации, Урал</w:t>
            </w:r>
            <w:proofErr w:type="gramStart"/>
            <w:r w:rsidRPr="00211789">
              <w:rPr>
                <w:color w:val="000000"/>
                <w:shd w:val="clear" w:color="auto" w:fill="FFFFFF"/>
              </w:rPr>
              <w:t>.</w:t>
            </w:r>
            <w:proofErr w:type="gramEnd"/>
            <w:r w:rsidRPr="0021178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11789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211789">
              <w:rPr>
                <w:color w:val="000000"/>
                <w:shd w:val="clear" w:color="auto" w:fill="FFFFFF"/>
              </w:rPr>
              <w:t xml:space="preserve">ос. </w:t>
            </w:r>
            <w:proofErr w:type="spellStart"/>
            <w:r w:rsidRPr="00211789">
              <w:rPr>
                <w:color w:val="000000"/>
                <w:shd w:val="clear" w:color="auto" w:fill="FFFFFF"/>
              </w:rPr>
              <w:t>экон</w:t>
            </w:r>
            <w:proofErr w:type="spellEnd"/>
            <w:r w:rsidRPr="00211789">
              <w:rPr>
                <w:color w:val="000000"/>
                <w:shd w:val="clear" w:color="auto" w:fill="FFFFFF"/>
              </w:rPr>
              <w:t>. ун-т. - Екатеринбург</w:t>
            </w:r>
            <w:proofErr w:type="gramStart"/>
            <w:r w:rsidRPr="00211789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11789">
              <w:rPr>
                <w:color w:val="000000"/>
                <w:shd w:val="clear" w:color="auto" w:fill="FFFFFF"/>
              </w:rPr>
              <w:t xml:space="preserve"> [Издательство УрГЭУ], 2019. - 244 с. </w:t>
            </w:r>
            <w:hyperlink r:id="rId13" w:tgtFrame="_blank" w:tooltip="читать полный текст" w:history="1">
              <w:r w:rsidRPr="00211789">
                <w:rPr>
                  <w:rStyle w:val="aff2"/>
                  <w:i/>
                  <w:iCs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hd w:val="clear" w:color="auto" w:fill="FFFFFF"/>
              </w:rPr>
              <w:t> (20 экз.)</w:t>
            </w:r>
          </w:p>
          <w:p w:rsidR="009E5CFE" w:rsidRPr="00E7257D" w:rsidRDefault="009E5CFE" w:rsidP="009E5CFE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  <w:rPr>
                <w:color w:val="000000"/>
              </w:rPr>
            </w:pPr>
            <w:r w:rsidRPr="00E7257D">
              <w:rPr>
                <w:color w:val="000000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E7257D">
              <w:rPr>
                <w:color w:val="000000"/>
              </w:rPr>
              <w:t xml:space="preserve"> Р</w:t>
            </w:r>
            <w:proofErr w:type="gramEnd"/>
            <w:r w:rsidRPr="00E7257D">
              <w:rPr>
                <w:color w:val="000000"/>
              </w:rPr>
              <w:t>ос. Федерации, Урал</w:t>
            </w:r>
            <w:proofErr w:type="gramStart"/>
            <w:r w:rsidRPr="00E7257D">
              <w:rPr>
                <w:color w:val="000000"/>
              </w:rPr>
              <w:t>.</w:t>
            </w:r>
            <w:proofErr w:type="gramEnd"/>
            <w:r w:rsidRPr="00E7257D">
              <w:rPr>
                <w:color w:val="000000"/>
              </w:rPr>
              <w:t xml:space="preserve"> </w:t>
            </w:r>
            <w:proofErr w:type="gramStart"/>
            <w:r w:rsidRPr="00E7257D">
              <w:rPr>
                <w:color w:val="000000"/>
              </w:rPr>
              <w:t>г</w:t>
            </w:r>
            <w:proofErr w:type="gramEnd"/>
            <w:r w:rsidRPr="00E7257D">
              <w:rPr>
                <w:color w:val="000000"/>
              </w:rPr>
              <w:t xml:space="preserve">ос. </w:t>
            </w:r>
            <w:proofErr w:type="spellStart"/>
            <w:r w:rsidRPr="00E7257D">
              <w:rPr>
                <w:color w:val="000000"/>
              </w:rPr>
              <w:t>экон</w:t>
            </w:r>
            <w:proofErr w:type="spellEnd"/>
            <w:r w:rsidRPr="00E7257D">
              <w:rPr>
                <w:color w:val="000000"/>
              </w:rPr>
              <w:t>. ун-т. Ч. 1. - Екатеринбург</w:t>
            </w:r>
            <w:proofErr w:type="gramStart"/>
            <w:r w:rsidRPr="00E7257D">
              <w:rPr>
                <w:color w:val="000000"/>
              </w:rPr>
              <w:t xml:space="preserve"> :</w:t>
            </w:r>
            <w:proofErr w:type="gramEnd"/>
            <w:r w:rsidRPr="00E7257D">
              <w:rPr>
                <w:color w:val="000000"/>
              </w:rPr>
              <w:t xml:space="preserve"> [Издательство УрГЭУ], 2014. - 215 с. </w:t>
            </w:r>
            <w:hyperlink r:id="rId14" w:history="1">
              <w:r w:rsidRPr="00E7257D">
                <w:rPr>
                  <w:rStyle w:val="aff2"/>
                  <w:i/>
                  <w:iCs/>
                </w:rPr>
                <w:t>http://lib.usue.ru/resource/limit/ump/15/p483355.pdf</w:t>
              </w:r>
            </w:hyperlink>
            <w:r w:rsidRPr="00E7257D">
              <w:rPr>
                <w:color w:val="000000"/>
              </w:rPr>
              <w:t> </w:t>
            </w:r>
          </w:p>
          <w:p w:rsidR="009553FA" w:rsidRPr="00D537F5" w:rsidRDefault="009553FA" w:rsidP="00D537F5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>Внешнеэкономическая деятельность предприятия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учебник : учебное пособие по направлению подготовки 38.03.02 «Менеджмент» / [Е. П. </w:t>
            </w:r>
            <w:proofErr w:type="spellStart"/>
            <w:r w:rsidRPr="00D537F5">
              <w:t>Темнышова</w:t>
            </w:r>
            <w:proofErr w:type="spellEnd"/>
            <w:r w:rsidRPr="00D537F5">
              <w:t xml:space="preserve"> [и др.] ; под ред. И. Н. Иванова ; Гос. ун-т упр. - Москва : ИНФРА-М, 2019. - 297 с. </w:t>
            </w:r>
            <w:hyperlink r:id="rId15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/go.php?id=99593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D537F5">
              <w:t>Сберегаев</w:t>
            </w:r>
            <w:proofErr w:type="spellEnd"/>
            <w:r w:rsidRPr="00D537F5">
              <w:t>, Н. А. Практикум по внешнеэкономической деятельности предприятий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учебное пособие для студентов вузов, обучающихся по направлению подготовки 080200 "Менеджмент" (профиль подготовки "Производственный менеджмент") / Н. А. </w:t>
            </w:r>
            <w:proofErr w:type="spellStart"/>
            <w:r w:rsidRPr="00D537F5">
              <w:t>Сберегаев</w:t>
            </w:r>
            <w:proofErr w:type="spellEnd"/>
            <w:r w:rsidRPr="00D537F5">
              <w:t xml:space="preserve">. - 6-е изд., доп. и </w:t>
            </w:r>
            <w:proofErr w:type="spellStart"/>
            <w:r w:rsidRPr="00D537F5">
              <w:t>перераб</w:t>
            </w:r>
            <w:proofErr w:type="spellEnd"/>
            <w:r w:rsidRPr="00D537F5">
              <w:t>. - Москва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Вузовский учебник: ИНФРА-М, 2017. - 316 с. </w:t>
            </w:r>
            <w:r w:rsidRPr="007210AF">
              <w:rPr>
                <w:rStyle w:val="aff2"/>
              </w:rPr>
              <w:t>http://</w:t>
            </w:r>
            <w:r w:rsidR="004E7238" w:rsidRPr="007210AF">
              <w:rPr>
                <w:rStyle w:val="aff2"/>
              </w:rPr>
              <w:t>new.znanium.com</w:t>
            </w:r>
            <w:r w:rsidRPr="007210AF">
              <w:rPr>
                <w:rStyle w:val="aff2"/>
              </w:rPr>
              <w:t>/go.php?id=792612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>Тимченко, Т. Н. Таможенное оформление морских контейнерных перевозок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учебное пособие / Т. Н. Тимченко, Е. В. Филатова. - 2-е изд. - Москва : РИОР: ИНФРА-М, 2017. - 123 с. </w:t>
            </w:r>
            <w:hyperlink r:id="rId16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/go.php?id=809823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D537F5">
              <w:t>Чурсин</w:t>
            </w:r>
            <w:proofErr w:type="spellEnd"/>
            <w:r w:rsidRPr="00D537F5">
              <w:t>, А. А. Внешнеэкономическая деятельность организации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учебник для студентов вузов, обучающихся по направлению подготовки 38.04.01 «Экономика» (квалификация (степень) «магистр») / А. А. </w:t>
            </w:r>
            <w:proofErr w:type="spellStart"/>
            <w:r w:rsidRPr="00D537F5">
              <w:t>Чурсин</w:t>
            </w:r>
            <w:proofErr w:type="spellEnd"/>
            <w:r w:rsidRPr="00D537F5">
              <w:t xml:space="preserve">, С. Ю. </w:t>
            </w:r>
            <w:proofErr w:type="spellStart"/>
            <w:r w:rsidRPr="00D537F5">
              <w:t>Муртузалиева</w:t>
            </w:r>
            <w:proofErr w:type="spellEnd"/>
            <w:r w:rsidRPr="00D537F5">
              <w:t>. - Москва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ИНФРА-М, 2018. - 332 с. </w:t>
            </w:r>
            <w:hyperlink r:id="rId17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/go.php?id=922659</w:t>
              </w:r>
            </w:hyperlink>
            <w:r w:rsidRPr="00D537F5">
              <w:t xml:space="preserve"> 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D537F5" w:rsidRDefault="00890205" w:rsidP="00890205">
            <w:pPr>
              <w:jc w:val="both"/>
              <w:rPr>
                <w:sz w:val="24"/>
                <w:szCs w:val="24"/>
              </w:rPr>
            </w:pPr>
            <w:r w:rsidRPr="00D537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37F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537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7F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537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7F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537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7F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537F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537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D537F5" w:rsidRDefault="00890205" w:rsidP="00890205">
            <w:pPr>
              <w:jc w:val="both"/>
              <w:rPr>
                <w:sz w:val="24"/>
                <w:szCs w:val="24"/>
              </w:rPr>
            </w:pPr>
            <w:r w:rsidRPr="00D537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537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Общего доступа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C95DDB" w:rsidP="00C95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D537F5" w:rsidRDefault="0061508B" w:rsidP="0061508B">
      <w:pPr>
        <w:ind w:left="-284"/>
        <w:rPr>
          <w:sz w:val="24"/>
          <w:szCs w:val="24"/>
        </w:rPr>
      </w:pPr>
    </w:p>
    <w:p w:rsidR="001C2304" w:rsidRPr="00D537F5" w:rsidRDefault="001C2304" w:rsidP="0061508B">
      <w:pPr>
        <w:ind w:left="-284"/>
        <w:rPr>
          <w:sz w:val="24"/>
          <w:szCs w:val="24"/>
        </w:rPr>
      </w:pPr>
    </w:p>
    <w:p w:rsidR="00F41493" w:rsidRPr="00D537F5" w:rsidRDefault="00F41493" w:rsidP="0061508B">
      <w:pPr>
        <w:ind w:left="-284"/>
        <w:rPr>
          <w:sz w:val="24"/>
          <w:szCs w:val="24"/>
          <w:u w:val="single"/>
        </w:rPr>
      </w:pPr>
      <w:r w:rsidRPr="00D537F5">
        <w:rPr>
          <w:sz w:val="24"/>
          <w:szCs w:val="24"/>
        </w:rPr>
        <w:t xml:space="preserve">Аннотацию подготовил                               </w:t>
      </w:r>
      <w:r w:rsidRPr="00D537F5">
        <w:rPr>
          <w:sz w:val="24"/>
          <w:szCs w:val="24"/>
        </w:rPr>
        <w:tab/>
      </w:r>
      <w:r w:rsidR="00056927" w:rsidRPr="00D537F5">
        <w:rPr>
          <w:sz w:val="24"/>
          <w:szCs w:val="24"/>
        </w:rPr>
        <w:t xml:space="preserve">           </w:t>
      </w:r>
      <w:r w:rsidR="001C2304" w:rsidRPr="00D537F5">
        <w:rPr>
          <w:sz w:val="24"/>
          <w:szCs w:val="24"/>
        </w:rPr>
        <w:t xml:space="preserve">            </w:t>
      </w:r>
      <w:r w:rsidR="00056927" w:rsidRPr="00D537F5">
        <w:rPr>
          <w:sz w:val="24"/>
          <w:szCs w:val="24"/>
        </w:rPr>
        <w:t>Ковалев Виктор Евгеньевич</w:t>
      </w:r>
    </w:p>
    <w:p w:rsidR="00F41493" w:rsidRPr="00D537F5" w:rsidRDefault="00F41493" w:rsidP="0075328A">
      <w:pPr>
        <w:rPr>
          <w:sz w:val="24"/>
          <w:szCs w:val="24"/>
          <w:u w:val="single"/>
        </w:rPr>
      </w:pPr>
    </w:p>
    <w:p w:rsidR="00F41493" w:rsidRPr="00D537F5" w:rsidRDefault="00F41493" w:rsidP="0075328A">
      <w:pPr>
        <w:rPr>
          <w:sz w:val="24"/>
          <w:szCs w:val="24"/>
        </w:rPr>
      </w:pPr>
    </w:p>
    <w:p w:rsidR="00F41493" w:rsidRPr="00D537F5" w:rsidRDefault="00F41493" w:rsidP="0075328A">
      <w:pPr>
        <w:rPr>
          <w:sz w:val="24"/>
          <w:szCs w:val="24"/>
        </w:rPr>
      </w:pPr>
    </w:p>
    <w:p w:rsidR="00F41493" w:rsidRPr="00D537F5" w:rsidRDefault="00F41493" w:rsidP="00F41493">
      <w:pPr>
        <w:rPr>
          <w:b/>
          <w:sz w:val="24"/>
          <w:szCs w:val="24"/>
        </w:rPr>
      </w:pPr>
    </w:p>
    <w:p w:rsidR="00230905" w:rsidRPr="00D537F5" w:rsidRDefault="00230905" w:rsidP="00F41493">
      <w:pPr>
        <w:rPr>
          <w:b/>
          <w:sz w:val="24"/>
          <w:szCs w:val="24"/>
        </w:rPr>
      </w:pPr>
    </w:p>
    <w:sectPr w:rsidR="00230905" w:rsidRPr="00D537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2F" w:rsidRDefault="00F2182F">
      <w:r>
        <w:separator/>
      </w:r>
    </w:p>
  </w:endnote>
  <w:endnote w:type="continuationSeparator" w:id="0">
    <w:p w:rsidR="00F2182F" w:rsidRDefault="00F2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2F" w:rsidRDefault="00F2182F">
      <w:r>
        <w:separator/>
      </w:r>
    </w:p>
  </w:footnote>
  <w:footnote w:type="continuationSeparator" w:id="0">
    <w:p w:rsidR="00F2182F" w:rsidRDefault="00F2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79663DE"/>
    <w:multiLevelType w:val="hybridMultilevel"/>
    <w:tmpl w:val="1444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F85930"/>
    <w:multiLevelType w:val="hybridMultilevel"/>
    <w:tmpl w:val="BE2E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BE4774"/>
    <w:multiLevelType w:val="hybridMultilevel"/>
    <w:tmpl w:val="D77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5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1"/>
  </w:num>
  <w:num w:numId="9">
    <w:abstractNumId w:val="60"/>
  </w:num>
  <w:num w:numId="10">
    <w:abstractNumId w:val="62"/>
  </w:num>
  <w:num w:numId="11">
    <w:abstractNumId w:val="20"/>
  </w:num>
  <w:num w:numId="12">
    <w:abstractNumId w:val="30"/>
  </w:num>
  <w:num w:numId="13">
    <w:abstractNumId w:val="59"/>
  </w:num>
  <w:num w:numId="14">
    <w:abstractNumId w:val="23"/>
  </w:num>
  <w:num w:numId="15">
    <w:abstractNumId w:val="51"/>
  </w:num>
  <w:num w:numId="16">
    <w:abstractNumId w:val="66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2"/>
  </w:num>
  <w:num w:numId="30">
    <w:abstractNumId w:val="61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3"/>
  </w:num>
  <w:num w:numId="46">
    <w:abstractNumId w:val="36"/>
  </w:num>
  <w:num w:numId="47">
    <w:abstractNumId w:val="26"/>
  </w:num>
  <w:num w:numId="48">
    <w:abstractNumId w:val="57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9"/>
  </w:num>
  <w:num w:numId="63">
    <w:abstractNumId w:val="6"/>
  </w:num>
  <w:num w:numId="64">
    <w:abstractNumId w:val="55"/>
  </w:num>
  <w:num w:numId="65">
    <w:abstractNumId w:val="42"/>
  </w:num>
  <w:num w:numId="66">
    <w:abstractNumId w:val="54"/>
  </w:num>
  <w:num w:numId="67">
    <w:abstractNumId w:val="48"/>
  </w:num>
  <w:num w:numId="68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55940"/>
    <w:rsid w:val="00174FBB"/>
    <w:rsid w:val="00194A76"/>
    <w:rsid w:val="001A0C10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0C4B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E7238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15B1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A53"/>
    <w:rsid w:val="00702693"/>
    <w:rsid w:val="007103DB"/>
    <w:rsid w:val="00711B19"/>
    <w:rsid w:val="0071797D"/>
    <w:rsid w:val="007210AF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553F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5CFE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37C"/>
    <w:rsid w:val="00C662C2"/>
    <w:rsid w:val="00C71D7C"/>
    <w:rsid w:val="00C732A5"/>
    <w:rsid w:val="00C741D9"/>
    <w:rsid w:val="00C779F0"/>
    <w:rsid w:val="00C8518C"/>
    <w:rsid w:val="00C92E05"/>
    <w:rsid w:val="00C95DDB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7F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B5D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DF0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82F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usue.ru/resource/limit/ump/19/p49223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usue.ru/resource/limit/ump/14/738c.pdf" TargetMode="External"/><Relationship Id="rId17" Type="http://schemas.openxmlformats.org/officeDocument/2006/relationships/hyperlink" Target="http://znanium.com/go.php?id=9226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8098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087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99593" TargetMode="External"/><Relationship Id="rId10" Type="http://schemas.openxmlformats.org/officeDocument/2006/relationships/hyperlink" Target="http://www.biblio-online.ru/book/41AAE9BF-B0E1-49BC-9D1A-6773E6F693B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hyperlink" Target="http://lib.usue.ru/resource/limit/ump/15/p4833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0D56-D8AE-4970-9EEA-64C91A7E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s</cp:lastModifiedBy>
  <cp:revision>20</cp:revision>
  <cp:lastPrinted>2019-02-15T10:04:00Z</cp:lastPrinted>
  <dcterms:created xsi:type="dcterms:W3CDTF">2019-03-12T04:57:00Z</dcterms:created>
  <dcterms:modified xsi:type="dcterms:W3CDTF">2020-06-09T14:27:00Z</dcterms:modified>
</cp:coreProperties>
</file>